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5FA4" w14:textId="421BCB94" w:rsidR="00EF6F51" w:rsidRDefault="0007017D">
      <w:r>
        <w:t>DRAFT</w:t>
      </w:r>
    </w:p>
    <w:p w14:paraId="3F335FA5" w14:textId="77777777" w:rsidR="00EF6F51" w:rsidRDefault="00EF6F51"/>
    <w:p w14:paraId="3F335FA6" w14:textId="77777777" w:rsidR="00EF6F51" w:rsidRDefault="00431AFD">
      <w:r>
        <w:t xml:space="preserve">Walter </w:t>
      </w:r>
      <w:proofErr w:type="spellStart"/>
      <w:r>
        <w:t>Takaha</w:t>
      </w:r>
      <w:proofErr w:type="spellEnd"/>
      <w:r>
        <w:t xml:space="preserve"> </w:t>
      </w:r>
      <w:proofErr w:type="spellStart"/>
      <w:r>
        <w:t>Teouru</w:t>
      </w:r>
      <w:proofErr w:type="spellEnd"/>
      <w:r>
        <w:t xml:space="preserve"> Penetito (Wally)</w:t>
      </w:r>
    </w:p>
    <w:p w14:paraId="3F335FA7" w14:textId="77777777" w:rsidR="00EF6F51" w:rsidRDefault="00EF6F51"/>
    <w:p w14:paraId="3F335FA8" w14:textId="77777777" w:rsidR="00EF6F51" w:rsidRDefault="00431AFD">
      <w:r>
        <w:t xml:space="preserve">Wally was born in </w:t>
      </w:r>
      <w:proofErr w:type="spellStart"/>
      <w:r>
        <w:t>Waharoa</w:t>
      </w:r>
      <w:proofErr w:type="spellEnd"/>
      <w:r>
        <w:t xml:space="preserve"> and is the second eldest of 12 Tamariki belonging to </w:t>
      </w:r>
      <w:proofErr w:type="spellStart"/>
      <w:r>
        <w:t>Tanumia</w:t>
      </w:r>
      <w:proofErr w:type="spellEnd"/>
      <w:r>
        <w:t xml:space="preserve"> Camellia </w:t>
      </w:r>
      <w:proofErr w:type="spellStart"/>
      <w:r>
        <w:t>Dehar</w:t>
      </w:r>
      <w:proofErr w:type="spellEnd"/>
      <w:r>
        <w:t xml:space="preserve"> (Ngati </w:t>
      </w:r>
      <w:proofErr w:type="spellStart"/>
      <w:r>
        <w:t>Tamateraa</w:t>
      </w:r>
      <w:proofErr w:type="spellEnd"/>
      <w:r>
        <w:t xml:space="preserve">) and Te </w:t>
      </w:r>
      <w:proofErr w:type="spellStart"/>
      <w:r>
        <w:t>Uawhaki</w:t>
      </w:r>
      <w:proofErr w:type="spellEnd"/>
      <w:r>
        <w:t xml:space="preserve"> Sonny Penetito (Ngati </w:t>
      </w:r>
      <w:proofErr w:type="spellStart"/>
      <w:r>
        <w:t>Hauaa</w:t>
      </w:r>
      <w:proofErr w:type="spellEnd"/>
      <w:r>
        <w:t xml:space="preserve">, Ngati Raukawa). Wally went to </w:t>
      </w:r>
      <w:proofErr w:type="spellStart"/>
      <w:r>
        <w:t>Waharoa</w:t>
      </w:r>
      <w:proofErr w:type="spellEnd"/>
      <w:r>
        <w:t xml:space="preserve"> Primary and Matamata College. In 1960 he graduated from Ardmore Teachers Training College. He and Sheena née Fredericks married in 1963 and had three children. In the 1970s he was captivated by the buzz of academia and immersed himself as a tauira for decades. He achieved a BA in Education and Sociology, and in 2006 at age 67, he graduated with a Doctorate in Philosophy.</w:t>
      </w:r>
    </w:p>
    <w:p w14:paraId="3F335FA9" w14:textId="77777777" w:rsidR="00EF6F51" w:rsidRDefault="00EF6F51"/>
    <w:p w14:paraId="1142CB39" w14:textId="77777777" w:rsidR="00CE7704" w:rsidRDefault="00BC1873">
      <w:r>
        <w:t xml:space="preserve">Although the main impact of Wally’s work has been in education, </w:t>
      </w:r>
      <w:r w:rsidR="00E7452B">
        <w:t>he has also had considerable influence in broader areas of whanau, hapu and Iwi development.</w:t>
      </w:r>
    </w:p>
    <w:p w14:paraId="69B4B83D" w14:textId="77777777" w:rsidR="00CE7704" w:rsidRDefault="00CE7704"/>
    <w:p w14:paraId="6A7D1885" w14:textId="25F4D10E" w:rsidR="00CE7704" w:rsidRDefault="004153A5">
      <w:r>
        <w:t xml:space="preserve">Through his writing, </w:t>
      </w:r>
      <w:r w:rsidR="006D303B">
        <w:t>teaching,</w:t>
      </w:r>
      <w:r>
        <w:t xml:space="preserve"> and mentoring, </w:t>
      </w:r>
      <w:r w:rsidR="0084705C">
        <w:t xml:space="preserve">Wally has demonstrated leadership </w:t>
      </w:r>
      <w:r w:rsidR="00257F50">
        <w:t>in challenging racism, colonisation</w:t>
      </w:r>
      <w:r w:rsidR="00D244CD">
        <w:t xml:space="preserve"> and promoting the value of </w:t>
      </w:r>
      <w:proofErr w:type="spellStart"/>
      <w:r w:rsidR="00D244CD">
        <w:t>matauranga</w:t>
      </w:r>
      <w:proofErr w:type="spellEnd"/>
      <w:r w:rsidR="00D244CD">
        <w:t xml:space="preserve"> </w:t>
      </w:r>
      <w:r w:rsidR="005639E5">
        <w:t>Māori</w:t>
      </w:r>
      <w:r w:rsidR="0007017D">
        <w:t xml:space="preserve">. He </w:t>
      </w:r>
      <w:r w:rsidR="000A0837">
        <w:t>has influenced Maori teachers</w:t>
      </w:r>
      <w:r w:rsidR="00607606">
        <w:t xml:space="preserve">, </w:t>
      </w:r>
      <w:proofErr w:type="gramStart"/>
      <w:r w:rsidR="00607606">
        <w:t>students</w:t>
      </w:r>
      <w:proofErr w:type="gramEnd"/>
      <w:r w:rsidR="00607606">
        <w:t xml:space="preserve"> </w:t>
      </w:r>
      <w:r w:rsidR="000A0837">
        <w:t>and parents</w:t>
      </w:r>
      <w:r w:rsidR="00EB51A2">
        <w:t>,</w:t>
      </w:r>
      <w:r w:rsidR="00D23810">
        <w:t xml:space="preserve"> especially </w:t>
      </w:r>
      <w:r w:rsidR="00607606">
        <w:t xml:space="preserve">to understand the value of “being </w:t>
      </w:r>
      <w:r w:rsidR="005639E5">
        <w:t>Māori</w:t>
      </w:r>
      <w:r w:rsidR="00607606">
        <w:t xml:space="preserve">” </w:t>
      </w:r>
      <w:r w:rsidR="0053750D">
        <w:t xml:space="preserve">and challenging the system that is hell-bent on continuing to </w:t>
      </w:r>
      <w:proofErr w:type="spellStart"/>
      <w:r w:rsidR="0053750D">
        <w:t>colonise</w:t>
      </w:r>
      <w:proofErr w:type="spellEnd"/>
      <w:r w:rsidR="0053750D">
        <w:t xml:space="preserve"> </w:t>
      </w:r>
      <w:r w:rsidR="000C56AA">
        <w:t xml:space="preserve">us. </w:t>
      </w:r>
      <w:r w:rsidR="00BE49CB">
        <w:t xml:space="preserve">He has worked extensively to change </w:t>
      </w:r>
      <w:r w:rsidR="0031768C">
        <w:t>educa</w:t>
      </w:r>
      <w:r w:rsidR="00BE49CB">
        <w:t xml:space="preserve">tion </w:t>
      </w:r>
      <w:r w:rsidR="00511843">
        <w:t>policy</w:t>
      </w:r>
      <w:r w:rsidR="0031768C">
        <w:t xml:space="preserve"> and practice</w:t>
      </w:r>
      <w:r w:rsidR="009F506F">
        <w:t xml:space="preserve"> since the 1990s </w:t>
      </w:r>
      <w:r w:rsidR="00995592">
        <w:t>and continues to</w:t>
      </w:r>
      <w:r w:rsidR="009F506F">
        <w:t xml:space="preserve"> do so </w:t>
      </w:r>
      <w:r w:rsidR="00FC1095">
        <w:t xml:space="preserve">in his retirement. </w:t>
      </w:r>
    </w:p>
    <w:p w14:paraId="7C22FD53" w14:textId="77777777" w:rsidR="004C200E" w:rsidRDefault="004C200E"/>
    <w:p w14:paraId="392A3247" w14:textId="157C781E" w:rsidR="004C200E" w:rsidRDefault="008167A2" w:rsidP="004C200E">
      <w:pPr>
        <w:rPr>
          <w:rFonts w:ascii="Helvetica" w:hAnsi="Helvetica" w:cs="Helvetica"/>
          <w:color w:val="424242"/>
        </w:rPr>
      </w:pPr>
      <w:r>
        <w:rPr>
          <w:rFonts w:ascii="Helvetica" w:hAnsi="Helvetica" w:cs="Helvetica"/>
          <w:color w:val="424242"/>
        </w:rPr>
        <w:t xml:space="preserve">Wally had </w:t>
      </w:r>
      <w:r w:rsidR="004C200E">
        <w:rPr>
          <w:rFonts w:ascii="Helvetica" w:hAnsi="Helvetica" w:cs="Helvetica"/>
          <w:color w:val="424242"/>
        </w:rPr>
        <w:t>a successful career as a teacher, an adviser to schools, a senior government public servant, a researcher, and a lecturer. He has also served on the Teacher Registration Board. </w:t>
      </w:r>
    </w:p>
    <w:p w14:paraId="36F97DE5" w14:textId="77777777" w:rsidR="00CE7704" w:rsidRDefault="00CE7704"/>
    <w:p w14:paraId="458ECFA6" w14:textId="0099B3B9" w:rsidR="0084705C" w:rsidRDefault="001C789A">
      <w:r>
        <w:t xml:space="preserve">He </w:t>
      </w:r>
      <w:r w:rsidR="00BE49CB">
        <w:t xml:space="preserve">has also worked </w:t>
      </w:r>
      <w:r>
        <w:t xml:space="preserve">extensively </w:t>
      </w:r>
      <w:r w:rsidR="00B35546">
        <w:t>with</w:t>
      </w:r>
      <w:r w:rsidR="00BE49CB">
        <w:t xml:space="preserve"> Marae, Hapu and Iwi </w:t>
      </w:r>
      <w:r w:rsidR="00B35546">
        <w:t xml:space="preserve">researchers </w:t>
      </w:r>
      <w:r w:rsidR="00AB341D">
        <w:t>teach</w:t>
      </w:r>
      <w:r w:rsidR="00926B87">
        <w:t>ing</w:t>
      </w:r>
      <w:r w:rsidR="00AB341D">
        <w:t xml:space="preserve">, </w:t>
      </w:r>
      <w:proofErr w:type="gramStart"/>
      <w:r w:rsidR="00AB341D">
        <w:t>coach</w:t>
      </w:r>
      <w:r w:rsidR="00926B87">
        <w:t>ing</w:t>
      </w:r>
      <w:proofErr w:type="gramEnd"/>
      <w:r w:rsidR="00AB341D">
        <w:t xml:space="preserve"> and </w:t>
      </w:r>
      <w:r w:rsidR="00305F2C">
        <w:t>support</w:t>
      </w:r>
      <w:r w:rsidR="00926B87">
        <w:t>ing</w:t>
      </w:r>
      <w:r w:rsidR="00305F2C">
        <w:t xml:space="preserve"> them </w:t>
      </w:r>
      <w:r w:rsidR="00926B87">
        <w:t>to bring</w:t>
      </w:r>
      <w:r w:rsidR="00642404">
        <w:t xml:space="preserve"> thoroughness, integrity and scholarship </w:t>
      </w:r>
      <w:r w:rsidR="002A0904">
        <w:t xml:space="preserve">when researching and writing their histories. </w:t>
      </w:r>
    </w:p>
    <w:p w14:paraId="117C7428" w14:textId="77777777" w:rsidR="00EB317F" w:rsidRDefault="00EB317F"/>
    <w:p w14:paraId="609F34DF" w14:textId="77777777" w:rsidR="00C37577" w:rsidRDefault="00534468" w:rsidP="00C37577">
      <w:r>
        <w:t xml:space="preserve">He is a prolific writer and in 2010 published </w:t>
      </w:r>
      <w:r w:rsidR="00635F3A">
        <w:t xml:space="preserve">“What’s </w:t>
      </w:r>
      <w:r w:rsidR="00D057B8">
        <w:t>Māori</w:t>
      </w:r>
      <w:r w:rsidR="00635F3A">
        <w:t xml:space="preserve"> About </w:t>
      </w:r>
      <w:r w:rsidR="00D057B8">
        <w:t>Māori</w:t>
      </w:r>
      <w:r w:rsidR="00635F3A">
        <w:t xml:space="preserve"> Education? </w:t>
      </w:r>
      <w:r w:rsidR="0052258C">
        <w:t xml:space="preserve">The Struggle for a Meaningful Context” </w:t>
      </w:r>
      <w:r w:rsidR="00D057B8">
        <w:t>which received high acclaim from people involved in education and research.</w:t>
      </w:r>
      <w:r w:rsidR="00C37577">
        <w:t xml:space="preserve"> Wally is highly </w:t>
      </w:r>
      <w:proofErr w:type="gramStart"/>
      <w:r w:rsidR="00C37577">
        <w:t>regarded  as</w:t>
      </w:r>
      <w:proofErr w:type="gramEnd"/>
      <w:r w:rsidR="00C37577">
        <w:t xml:space="preserve"> a leader amongst his peers and is recognised as an authority on indigenous education, racism and colonisation. </w:t>
      </w:r>
    </w:p>
    <w:p w14:paraId="53599855" w14:textId="56BC3271" w:rsidR="00534468" w:rsidRDefault="00534468"/>
    <w:p w14:paraId="10927C61" w14:textId="67ED686A" w:rsidR="0084705C" w:rsidRPr="00636430" w:rsidRDefault="00D82BF0">
      <w:pPr>
        <w:rPr>
          <w:rFonts w:ascii="Helvetica" w:hAnsi="Helvetica" w:cs="Helvetica"/>
          <w:color w:val="424242"/>
          <w:lang w:val="en-NZ"/>
        </w:rPr>
      </w:pPr>
      <w:r>
        <w:t xml:space="preserve">He was the first Maori to be appointed </w:t>
      </w:r>
      <w:r w:rsidR="009C5B67">
        <w:t xml:space="preserve">Professor of Education at Victoria University </w:t>
      </w:r>
      <w:r w:rsidR="008A4D7F">
        <w:t xml:space="preserve">and in 2022 </w:t>
      </w:r>
      <w:r w:rsidR="00585557">
        <w:t>was awarded Emeritus Professor</w:t>
      </w:r>
      <w:r w:rsidR="001A0AD2">
        <w:t xml:space="preserve"> </w:t>
      </w:r>
      <w:r w:rsidR="00246172">
        <w:t xml:space="preserve">when as his colleagues </w:t>
      </w:r>
      <w:proofErr w:type="gramStart"/>
      <w:r w:rsidR="00246172">
        <w:t>said</w:t>
      </w:r>
      <w:r w:rsidR="00D858C9">
        <w:t>;</w:t>
      </w:r>
      <w:proofErr w:type="gramEnd"/>
      <w:r w:rsidR="00D858C9">
        <w:t xml:space="preserve"> </w:t>
      </w:r>
      <w:r w:rsidR="00636430" w:rsidRPr="00EE3CBE">
        <w:rPr>
          <w:rFonts w:ascii="Helvetica" w:eastAsia="Times New Roman" w:hAnsi="Helvetica" w:cs="Helvetica"/>
          <w:i/>
          <w:iCs/>
          <w:color w:val="424242"/>
          <w:sz w:val="24"/>
          <w:szCs w:val="24"/>
          <w:lang w:val="en-NZ"/>
        </w:rPr>
        <w:t>“Under the wing of Wally Penetito we have all grown</w:t>
      </w:r>
      <w:r w:rsidR="00D858C9" w:rsidRPr="00EE3CBE">
        <w:rPr>
          <w:rFonts w:ascii="Helvetica" w:eastAsia="Times New Roman" w:hAnsi="Helvetica" w:cs="Helvetica"/>
          <w:i/>
          <w:iCs/>
          <w:color w:val="424242"/>
          <w:sz w:val="24"/>
          <w:szCs w:val="24"/>
          <w:lang w:val="en-NZ"/>
        </w:rPr>
        <w:t xml:space="preserve">. </w:t>
      </w:r>
      <w:r w:rsidR="00636430" w:rsidRPr="00636430">
        <w:rPr>
          <w:rFonts w:ascii="Helvetica" w:eastAsia="Times New Roman" w:hAnsi="Helvetica" w:cs="Helvetica"/>
          <w:i/>
          <w:iCs/>
          <w:color w:val="424242"/>
          <w:sz w:val="24"/>
          <w:szCs w:val="24"/>
          <w:lang w:val="en-NZ"/>
        </w:rPr>
        <w:t xml:space="preserve">For many years he has offered a vision not only for our </w:t>
      </w:r>
      <w:proofErr w:type="gramStart"/>
      <w:r w:rsidR="00636430" w:rsidRPr="00636430">
        <w:rPr>
          <w:rFonts w:ascii="Helvetica" w:eastAsia="Times New Roman" w:hAnsi="Helvetica" w:cs="Helvetica"/>
          <w:i/>
          <w:iCs/>
          <w:color w:val="424242"/>
          <w:sz w:val="24"/>
          <w:szCs w:val="24"/>
          <w:lang w:val="en-NZ"/>
        </w:rPr>
        <w:t>Faculty</w:t>
      </w:r>
      <w:proofErr w:type="gramEnd"/>
      <w:r w:rsidR="00636430" w:rsidRPr="00636430">
        <w:rPr>
          <w:rFonts w:ascii="Helvetica" w:eastAsia="Times New Roman" w:hAnsi="Helvetica" w:cs="Helvetica"/>
          <w:i/>
          <w:iCs/>
          <w:color w:val="424242"/>
          <w:sz w:val="24"/>
          <w:szCs w:val="24"/>
          <w:lang w:val="en-NZ"/>
        </w:rPr>
        <w:t xml:space="preserve"> but for New Zealand.”</w:t>
      </w:r>
    </w:p>
    <w:p w14:paraId="529D7FA7" w14:textId="77777777" w:rsidR="00A10529" w:rsidRDefault="00A10529"/>
    <w:p w14:paraId="3F335FAA" w14:textId="61518CC3" w:rsidR="00EF6F51" w:rsidRDefault="00431AFD">
      <w:r>
        <w:t xml:space="preserve">At 83 years old he is still providing mentoring to tauira, contributing to educational policy development, guest lecturing in institutions nationally and globally, and writing prolifically. In 2017 Wally was recognised by Ngati </w:t>
      </w:r>
      <w:proofErr w:type="spellStart"/>
      <w:r>
        <w:t>Hauaa</w:t>
      </w:r>
      <w:proofErr w:type="spellEnd"/>
      <w:r>
        <w:t xml:space="preserve"> with Te </w:t>
      </w:r>
      <w:proofErr w:type="spellStart"/>
      <w:r>
        <w:t>Tihi</w:t>
      </w:r>
      <w:proofErr w:type="spellEnd"/>
      <w:r>
        <w:t xml:space="preserve"> o te </w:t>
      </w:r>
      <w:proofErr w:type="spellStart"/>
      <w:r>
        <w:t>Matauranga</w:t>
      </w:r>
      <w:proofErr w:type="spellEnd"/>
      <w:r>
        <w:t xml:space="preserve"> award for Excellence in Education. Wally’s educational career has been driven by a mission to promote equity for Maori in education, in accordance with Te Tiriti o Waitangi. </w:t>
      </w:r>
      <w:proofErr w:type="gramStart"/>
      <w:r>
        <w:t>A lifetimes</w:t>
      </w:r>
      <w:proofErr w:type="gramEnd"/>
      <w:r>
        <w:t xml:space="preserve"> work!</w:t>
      </w:r>
    </w:p>
    <w:p w14:paraId="3F335FAB" w14:textId="77777777" w:rsidR="00EF6F51" w:rsidRDefault="00EF6F51"/>
    <w:p w14:paraId="3F335FAC" w14:textId="77777777" w:rsidR="00EF6F51" w:rsidRDefault="00431AFD">
      <w:r>
        <w:t>From his mokopuna</w:t>
      </w:r>
      <w:proofErr w:type="gramStart"/>
      <w:r>
        <w:t>…..</w:t>
      </w:r>
      <w:proofErr w:type="gramEnd"/>
    </w:p>
    <w:p w14:paraId="3F335FAD" w14:textId="77777777" w:rsidR="00EF6F51" w:rsidRDefault="00EF6F51"/>
    <w:p w14:paraId="3F335FAE" w14:textId="77777777" w:rsidR="00EF6F51" w:rsidRPr="0043757E" w:rsidRDefault="00431AFD">
      <w:pPr>
        <w:rPr>
          <w:i/>
          <w:iCs/>
        </w:rPr>
      </w:pPr>
      <w:r w:rsidRPr="0043757E">
        <w:rPr>
          <w:i/>
          <w:iCs/>
        </w:rPr>
        <w:t xml:space="preserve">Ko taku Koro </w:t>
      </w:r>
      <w:proofErr w:type="spellStart"/>
      <w:r w:rsidRPr="0043757E">
        <w:rPr>
          <w:i/>
          <w:iCs/>
        </w:rPr>
        <w:t>tērā</w:t>
      </w:r>
      <w:proofErr w:type="spellEnd"/>
      <w:r w:rsidRPr="0043757E">
        <w:rPr>
          <w:i/>
          <w:iCs/>
        </w:rPr>
        <w:t xml:space="preserve">, ko Koro Wally he iho </w:t>
      </w:r>
      <w:proofErr w:type="spellStart"/>
      <w:r w:rsidRPr="0043757E">
        <w:rPr>
          <w:i/>
          <w:iCs/>
        </w:rPr>
        <w:t>pūmanawa</w:t>
      </w:r>
      <w:proofErr w:type="spellEnd"/>
      <w:r w:rsidRPr="0043757E">
        <w:rPr>
          <w:i/>
          <w:iCs/>
        </w:rPr>
        <w:t xml:space="preserve"> ki te </w:t>
      </w:r>
      <w:proofErr w:type="spellStart"/>
      <w:r w:rsidRPr="0043757E">
        <w:rPr>
          <w:i/>
          <w:iCs/>
        </w:rPr>
        <w:t>tini</w:t>
      </w:r>
      <w:proofErr w:type="spellEnd"/>
      <w:r w:rsidRPr="0043757E">
        <w:rPr>
          <w:i/>
          <w:iCs/>
        </w:rPr>
        <w:t xml:space="preserve">. </w:t>
      </w:r>
    </w:p>
    <w:p w14:paraId="3F335FAF" w14:textId="77777777" w:rsidR="00EF6F51" w:rsidRPr="0043757E" w:rsidRDefault="00EF6F51">
      <w:pPr>
        <w:rPr>
          <w:i/>
          <w:iCs/>
        </w:rPr>
      </w:pPr>
    </w:p>
    <w:p w14:paraId="3F335FB0" w14:textId="77777777" w:rsidR="00EF6F51" w:rsidRPr="0043757E" w:rsidRDefault="00431AFD">
      <w:pPr>
        <w:rPr>
          <w:i/>
          <w:iCs/>
        </w:rPr>
      </w:pPr>
      <w:r w:rsidRPr="0043757E">
        <w:rPr>
          <w:i/>
          <w:iCs/>
        </w:rPr>
        <w:t xml:space="preserve">From my earliest memory my koro has had a moustache and white hair. He is cheeky and sharp as a tack. Koro’s </w:t>
      </w:r>
      <w:proofErr w:type="gramStart"/>
      <w:r w:rsidRPr="0043757E">
        <w:rPr>
          <w:i/>
          <w:iCs/>
        </w:rPr>
        <w:t>super power</w:t>
      </w:r>
      <w:proofErr w:type="gramEnd"/>
      <w:r w:rsidRPr="0043757E">
        <w:rPr>
          <w:i/>
          <w:iCs/>
        </w:rPr>
        <w:t xml:space="preserve"> is being able to simplifying the most complex academic korero for everyone to understand. He has spent a lifetime sharing the value of Māori pedagogies, Māori methodologies and pūrākau as the body of knowledge that taps into the wairua of Maori learners and brings out excitement to their learning.</w:t>
      </w:r>
    </w:p>
    <w:p w14:paraId="3F335FB1" w14:textId="77777777" w:rsidR="00EF6F51" w:rsidRPr="0043757E" w:rsidRDefault="00EF6F51">
      <w:pPr>
        <w:rPr>
          <w:i/>
          <w:iCs/>
        </w:rPr>
      </w:pPr>
    </w:p>
    <w:p w14:paraId="3F335FB2" w14:textId="77777777" w:rsidR="00EF6F51" w:rsidRPr="0043757E" w:rsidRDefault="00431AFD">
      <w:pPr>
        <w:rPr>
          <w:i/>
          <w:iCs/>
        </w:rPr>
      </w:pPr>
      <w:r w:rsidRPr="0043757E">
        <w:rPr>
          <w:i/>
          <w:iCs/>
        </w:rPr>
        <w:t>Koro’s kōrero is often based around “</w:t>
      </w:r>
      <w:proofErr w:type="gramStart"/>
      <w:r w:rsidRPr="0043757E">
        <w:rPr>
          <w:i/>
          <w:iCs/>
        </w:rPr>
        <w:t>place based</w:t>
      </w:r>
      <w:proofErr w:type="gramEnd"/>
      <w:r w:rsidRPr="0043757E">
        <w:rPr>
          <w:i/>
          <w:iCs/>
        </w:rPr>
        <w:t xml:space="preserve"> education” which we never really understood as kids but as I’ve grown and attended his many speaking engagements, it has become easy to understand why his kōrero resonates with so many indigenous peoples. It is about </w:t>
      </w:r>
      <w:proofErr w:type="spellStart"/>
      <w:r w:rsidRPr="0043757E">
        <w:rPr>
          <w:i/>
          <w:iCs/>
        </w:rPr>
        <w:t>turangawaewae</w:t>
      </w:r>
      <w:proofErr w:type="spellEnd"/>
      <w:r w:rsidRPr="0043757E">
        <w:rPr>
          <w:i/>
          <w:iCs/>
        </w:rPr>
        <w:t xml:space="preserve">, whakapapa, whanaungatanga and Rangatiratanga. Koro encourages people to </w:t>
      </w:r>
      <w:proofErr w:type="spellStart"/>
      <w:r w:rsidRPr="0043757E">
        <w:rPr>
          <w:i/>
          <w:iCs/>
        </w:rPr>
        <w:t>familiarise</w:t>
      </w:r>
      <w:proofErr w:type="spellEnd"/>
      <w:r w:rsidRPr="0043757E">
        <w:rPr>
          <w:i/>
          <w:iCs/>
        </w:rPr>
        <w:t xml:space="preserve"> themselves with the </w:t>
      </w:r>
      <w:proofErr w:type="gramStart"/>
      <w:r w:rsidRPr="0043757E">
        <w:rPr>
          <w:i/>
          <w:iCs/>
        </w:rPr>
        <w:t>land marks</w:t>
      </w:r>
      <w:proofErr w:type="gramEnd"/>
      <w:r w:rsidRPr="0043757E">
        <w:rPr>
          <w:i/>
          <w:iCs/>
        </w:rPr>
        <w:t xml:space="preserve"> that surround them. Understanding the journey that the whenua has endured to become what it is today, and who has played a role in that journey gives people a clearer understanding of their own connection to the local knowledge and history of that Whenua and the responsibility of one’s contribution to that community.</w:t>
      </w:r>
    </w:p>
    <w:p w14:paraId="3F335FB3" w14:textId="77777777" w:rsidR="00EF6F51" w:rsidRPr="0043757E" w:rsidRDefault="00EF6F51">
      <w:pPr>
        <w:rPr>
          <w:i/>
          <w:iCs/>
        </w:rPr>
      </w:pPr>
    </w:p>
    <w:p w14:paraId="3F335FB4" w14:textId="4491B1F9" w:rsidR="00EF6F51" w:rsidRPr="0043757E" w:rsidRDefault="00431AFD">
      <w:pPr>
        <w:rPr>
          <w:i/>
          <w:iCs/>
        </w:rPr>
      </w:pPr>
      <w:r w:rsidRPr="0043757E">
        <w:rPr>
          <w:i/>
          <w:iCs/>
        </w:rPr>
        <w:t xml:space="preserve">To us, his kōrero is a simple practice that tangata whenua all around the world have mastered by being in tune with their </w:t>
      </w:r>
      <w:r w:rsidR="00C24113" w:rsidRPr="0043757E">
        <w:rPr>
          <w:i/>
          <w:iCs/>
        </w:rPr>
        <w:t>environment and</w:t>
      </w:r>
      <w:r w:rsidRPr="0043757E">
        <w:rPr>
          <w:i/>
          <w:iCs/>
        </w:rPr>
        <w:t xml:space="preserve"> being able to talk about ourselves and our place in the world. I believe this way of learning is what resonates far and wide.</w:t>
      </w:r>
    </w:p>
    <w:p w14:paraId="3F335FB5" w14:textId="77777777" w:rsidR="00EF6F51" w:rsidRDefault="00EF6F51"/>
    <w:p w14:paraId="3F335FB6" w14:textId="77777777" w:rsidR="00EF6F51" w:rsidRPr="00431AFD" w:rsidRDefault="00431AFD">
      <w:pPr>
        <w:rPr>
          <w:lang w:val="es-ES"/>
        </w:rPr>
      </w:pPr>
      <w:proofErr w:type="gramStart"/>
      <w:r w:rsidRPr="00431AFD">
        <w:rPr>
          <w:lang w:val="es-ES"/>
        </w:rPr>
        <w:t xml:space="preserve">E te </w:t>
      </w:r>
      <w:proofErr w:type="spellStart"/>
      <w:r w:rsidRPr="00431AFD">
        <w:rPr>
          <w:lang w:val="es-ES"/>
        </w:rPr>
        <w:t>ihopumanawa</w:t>
      </w:r>
      <w:proofErr w:type="spellEnd"/>
      <w:r w:rsidRPr="00431AFD">
        <w:rPr>
          <w:lang w:val="es-ES"/>
        </w:rPr>
        <w:t xml:space="preserve"> </w:t>
      </w:r>
      <w:proofErr w:type="spellStart"/>
      <w:r w:rsidRPr="00431AFD">
        <w:rPr>
          <w:lang w:val="es-ES"/>
        </w:rPr>
        <w:t>poho</w:t>
      </w:r>
      <w:proofErr w:type="spellEnd"/>
      <w:r w:rsidRPr="00431AFD">
        <w:rPr>
          <w:lang w:val="es-ES"/>
        </w:rPr>
        <w:t xml:space="preserve"> </w:t>
      </w:r>
      <w:proofErr w:type="spellStart"/>
      <w:r w:rsidRPr="00431AFD">
        <w:rPr>
          <w:lang w:val="es-ES"/>
        </w:rPr>
        <w:t>kukupa</w:t>
      </w:r>
      <w:proofErr w:type="spellEnd"/>
      <w:r w:rsidRPr="00431AFD">
        <w:rPr>
          <w:lang w:val="es-ES"/>
        </w:rPr>
        <w:t xml:space="preserve"> ana </w:t>
      </w:r>
      <w:proofErr w:type="spellStart"/>
      <w:r w:rsidRPr="00431AFD">
        <w:rPr>
          <w:lang w:val="es-ES"/>
        </w:rPr>
        <w:t>mātou</w:t>
      </w:r>
      <w:proofErr w:type="spellEnd"/>
      <w:r w:rsidRPr="00431AFD">
        <w:rPr>
          <w:lang w:val="es-ES"/>
        </w:rPr>
        <w:t xml:space="preserve"> o mokopuna i ngā koha </w:t>
      </w:r>
      <w:proofErr w:type="spellStart"/>
      <w:r w:rsidRPr="00431AFD">
        <w:rPr>
          <w:lang w:val="es-ES"/>
        </w:rPr>
        <w:t>matauranga</w:t>
      </w:r>
      <w:proofErr w:type="spellEnd"/>
      <w:r w:rsidRPr="00431AFD">
        <w:rPr>
          <w:lang w:val="es-ES"/>
        </w:rPr>
        <w:t xml:space="preserve"> </w:t>
      </w:r>
      <w:proofErr w:type="spellStart"/>
      <w:r w:rsidRPr="00431AFD">
        <w:rPr>
          <w:lang w:val="es-ES"/>
        </w:rPr>
        <w:t>kua</w:t>
      </w:r>
      <w:proofErr w:type="spellEnd"/>
      <w:r w:rsidRPr="00431AFD">
        <w:rPr>
          <w:lang w:val="es-ES"/>
        </w:rPr>
        <w:t xml:space="preserve"> </w:t>
      </w:r>
      <w:proofErr w:type="spellStart"/>
      <w:r w:rsidRPr="00431AFD">
        <w:rPr>
          <w:lang w:val="es-ES"/>
        </w:rPr>
        <w:t>tukuna</w:t>
      </w:r>
      <w:proofErr w:type="spellEnd"/>
      <w:r w:rsidRPr="00431AFD">
        <w:rPr>
          <w:lang w:val="es-ES"/>
        </w:rPr>
        <w:t xml:space="preserve"> ki te ao!</w:t>
      </w:r>
      <w:proofErr w:type="gramEnd"/>
    </w:p>
    <w:sectPr w:rsidR="00EF6F51" w:rsidRPr="00431AF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C0BE" w14:textId="77777777" w:rsidR="00934D3F" w:rsidRDefault="00934D3F" w:rsidP="004153A5">
      <w:pPr>
        <w:spacing w:line="240" w:lineRule="auto"/>
      </w:pPr>
      <w:r>
        <w:separator/>
      </w:r>
    </w:p>
  </w:endnote>
  <w:endnote w:type="continuationSeparator" w:id="0">
    <w:p w14:paraId="4D43CC1F" w14:textId="77777777" w:rsidR="00934D3F" w:rsidRDefault="00934D3F" w:rsidP="00415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284C" w14:textId="77777777" w:rsidR="00934D3F" w:rsidRDefault="00934D3F" w:rsidP="004153A5">
      <w:pPr>
        <w:spacing w:line="240" w:lineRule="auto"/>
      </w:pPr>
      <w:r>
        <w:separator/>
      </w:r>
    </w:p>
  </w:footnote>
  <w:footnote w:type="continuationSeparator" w:id="0">
    <w:p w14:paraId="738D2626" w14:textId="77777777" w:rsidR="00934D3F" w:rsidRDefault="00934D3F" w:rsidP="004153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51"/>
    <w:rsid w:val="00045462"/>
    <w:rsid w:val="0007017D"/>
    <w:rsid w:val="000A0837"/>
    <w:rsid w:val="000C56AA"/>
    <w:rsid w:val="0017210B"/>
    <w:rsid w:val="001A0AD2"/>
    <w:rsid w:val="001C789A"/>
    <w:rsid w:val="002326AD"/>
    <w:rsid w:val="00246172"/>
    <w:rsid w:val="00257F50"/>
    <w:rsid w:val="002A0904"/>
    <w:rsid w:val="00305F2C"/>
    <w:rsid w:val="0031768C"/>
    <w:rsid w:val="00356260"/>
    <w:rsid w:val="004153A5"/>
    <w:rsid w:val="00431AFD"/>
    <w:rsid w:val="0043757E"/>
    <w:rsid w:val="004B66BB"/>
    <w:rsid w:val="004C200E"/>
    <w:rsid w:val="00511843"/>
    <w:rsid w:val="0052258C"/>
    <w:rsid w:val="00534468"/>
    <w:rsid w:val="0053750D"/>
    <w:rsid w:val="00543BF7"/>
    <w:rsid w:val="005639E5"/>
    <w:rsid w:val="00585557"/>
    <w:rsid w:val="00607606"/>
    <w:rsid w:val="00635F3A"/>
    <w:rsid w:val="00636430"/>
    <w:rsid w:val="00641DA4"/>
    <w:rsid w:val="00642404"/>
    <w:rsid w:val="006D303B"/>
    <w:rsid w:val="00746E08"/>
    <w:rsid w:val="0075610B"/>
    <w:rsid w:val="008167A2"/>
    <w:rsid w:val="0084705C"/>
    <w:rsid w:val="008A4D7F"/>
    <w:rsid w:val="009212C0"/>
    <w:rsid w:val="00926B87"/>
    <w:rsid w:val="00934D3F"/>
    <w:rsid w:val="00944C95"/>
    <w:rsid w:val="00995592"/>
    <w:rsid w:val="009C1603"/>
    <w:rsid w:val="009C5B67"/>
    <w:rsid w:val="009F506F"/>
    <w:rsid w:val="00A10529"/>
    <w:rsid w:val="00A44EE5"/>
    <w:rsid w:val="00AB0CF0"/>
    <w:rsid w:val="00AB341D"/>
    <w:rsid w:val="00B04D79"/>
    <w:rsid w:val="00B12711"/>
    <w:rsid w:val="00B35546"/>
    <w:rsid w:val="00BC1873"/>
    <w:rsid w:val="00BE49CB"/>
    <w:rsid w:val="00C24113"/>
    <w:rsid w:val="00C37577"/>
    <w:rsid w:val="00C45B47"/>
    <w:rsid w:val="00CE7704"/>
    <w:rsid w:val="00D057B8"/>
    <w:rsid w:val="00D16B51"/>
    <w:rsid w:val="00D23810"/>
    <w:rsid w:val="00D244CD"/>
    <w:rsid w:val="00D82BF0"/>
    <w:rsid w:val="00D858C9"/>
    <w:rsid w:val="00E7452B"/>
    <w:rsid w:val="00EB317F"/>
    <w:rsid w:val="00EB51A2"/>
    <w:rsid w:val="00EE3CBE"/>
    <w:rsid w:val="00EF322A"/>
    <w:rsid w:val="00EF6F51"/>
    <w:rsid w:val="00F84686"/>
    <w:rsid w:val="00FB2A10"/>
    <w:rsid w:val="00FB7CE2"/>
    <w:rsid w:val="00FC109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5FA4"/>
  <w15:docId w15:val="{ACC81CAF-B798-4C96-9571-F35FE747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153A5"/>
    <w:pPr>
      <w:tabs>
        <w:tab w:val="center" w:pos="4513"/>
        <w:tab w:val="right" w:pos="9026"/>
      </w:tabs>
      <w:spacing w:line="240" w:lineRule="auto"/>
    </w:pPr>
  </w:style>
  <w:style w:type="character" w:customStyle="1" w:styleId="HeaderChar">
    <w:name w:val="Header Char"/>
    <w:basedOn w:val="DefaultParagraphFont"/>
    <w:link w:val="Header"/>
    <w:uiPriority w:val="99"/>
    <w:rsid w:val="004153A5"/>
  </w:style>
  <w:style w:type="paragraph" w:styleId="Footer">
    <w:name w:val="footer"/>
    <w:basedOn w:val="Normal"/>
    <w:link w:val="FooterChar"/>
    <w:uiPriority w:val="99"/>
    <w:unhideWhenUsed/>
    <w:rsid w:val="004153A5"/>
    <w:pPr>
      <w:tabs>
        <w:tab w:val="center" w:pos="4513"/>
        <w:tab w:val="right" w:pos="9026"/>
      </w:tabs>
      <w:spacing w:line="240" w:lineRule="auto"/>
    </w:pPr>
  </w:style>
  <w:style w:type="character" w:customStyle="1" w:styleId="FooterChar">
    <w:name w:val="Footer Char"/>
    <w:basedOn w:val="DefaultParagraphFont"/>
    <w:link w:val="Footer"/>
    <w:uiPriority w:val="99"/>
    <w:rsid w:val="004153A5"/>
  </w:style>
  <w:style w:type="character" w:styleId="Emphasis">
    <w:name w:val="Emphasis"/>
    <w:basedOn w:val="DefaultParagraphFont"/>
    <w:uiPriority w:val="20"/>
    <w:qFormat/>
    <w:rsid w:val="00636430"/>
    <w:rPr>
      <w:i/>
      <w:iCs/>
    </w:rPr>
  </w:style>
  <w:style w:type="paragraph" w:styleId="NormalWeb">
    <w:name w:val="Normal (Web)"/>
    <w:basedOn w:val="Normal"/>
    <w:uiPriority w:val="99"/>
    <w:semiHidden/>
    <w:unhideWhenUsed/>
    <w:rsid w:val="00636430"/>
    <w:pPr>
      <w:spacing w:before="100" w:beforeAutospacing="1" w:after="100" w:afterAutospacing="1" w:line="240" w:lineRule="auto"/>
    </w:pPr>
    <w:rPr>
      <w:rFonts w:ascii="Times New Roman" w:eastAsia="Times New Roman" w:hAnsi="Times New Roman" w:cs="Times New Roman"/>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0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TeHuia Bill Hamilton</dc:creator>
  <cp:lastModifiedBy>Daphne Luke</cp:lastModifiedBy>
  <cp:revision>2</cp:revision>
  <dcterms:created xsi:type="dcterms:W3CDTF">2023-04-27T07:54:00Z</dcterms:created>
  <dcterms:modified xsi:type="dcterms:W3CDTF">2023-04-27T07:54:00Z</dcterms:modified>
</cp:coreProperties>
</file>